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E097" w14:textId="77777777" w:rsidR="0093305E" w:rsidRPr="007753BE" w:rsidRDefault="0093305E" w:rsidP="007753BE">
      <w:pPr>
        <w:pStyle w:val="a5"/>
      </w:pPr>
    </w:p>
    <w:p w14:paraId="54BD5C51" w14:textId="3D2628FF" w:rsidR="0093305E" w:rsidRDefault="00B67566" w:rsidP="005747AE">
      <w:pPr>
        <w:pStyle w:val="a5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761BC" wp14:editId="7D79F913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D7EB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761BC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left:0;text-align:left;margin-left:192.8pt;margin-top:194.75pt;width:92.1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" filled="f" stroked="f">
                <v:textbox inset="0,0,0,0">
                  <w:txbxContent>
                    <w:p w14:paraId="43C4D7EB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D1D13" wp14:editId="0085AA7B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AF1C4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1D13" id="Text Box 266" o:spid="_x0000_s1027" type="#_x0000_t202" style="position:absolute;left:0;text-align:left;margin-left:110.55pt;margin-top:194.75pt;width:63.8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DMLuzG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110AF1C4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312916" wp14:editId="2F8D6CF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C7724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2916" id="Text Box 265" o:spid="_x0000_s1028" type="#_x0000_t202" style="position:absolute;left:0;text-align:left;margin-left:192.8pt;margin-top:172.9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" filled="f" stroked="f">
                <v:textbox inset="0,0,0,0">
                  <w:txbxContent>
                    <w:p w14:paraId="7B4C7724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01F9E6" wp14:editId="738A590E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A5226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F9E6" id="Text Box 264" o:spid="_x0000_s1029" type="#_x0000_t202" style="position:absolute;left:0;text-align:left;margin-left:85.05pt;margin-top:172.95pt;width:89.3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H9Bhu/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35BA5226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1A57">
        <w:t>Уважаемые субъекты бизнеса!</w:t>
      </w:r>
    </w:p>
    <w:p w14:paraId="1615D2E9" w14:textId="77777777" w:rsidR="00681A57" w:rsidRPr="003A02AF" w:rsidRDefault="00681A57" w:rsidP="00681A57">
      <w:pPr>
        <w:pStyle w:val="a5"/>
        <w:ind w:firstLine="0"/>
      </w:pPr>
    </w:p>
    <w:p w14:paraId="11DF8708" w14:textId="5E48FD53" w:rsidR="00BD4DB1" w:rsidRDefault="005747AE" w:rsidP="005747AE">
      <w:pPr>
        <w:spacing w:line="360" w:lineRule="exact"/>
        <w:ind w:firstLine="720"/>
        <w:jc w:val="both"/>
      </w:pPr>
      <w:r>
        <w:t xml:space="preserve">С 1 марта 2024 года вступает в действие Закон Пермского края  от 13 декабря 2023 г. № 261-ПК «Об установлении на территории Пермского края дополнительных мер, направленных на охрану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продукции, и о внесении изменений в Закон Пермского края «Об административных правонарушениях в Пермском крае»</w:t>
      </w:r>
      <w:r w:rsidRPr="005747AE">
        <w:t xml:space="preserve"> (далее – Закон Пермского края от 13 декабря 2023 г. № 261-ПК).</w:t>
      </w:r>
    </w:p>
    <w:p w14:paraId="5371DD3A" w14:textId="5EB425AB" w:rsidR="00681A57" w:rsidRDefault="003D13E0" w:rsidP="00681A57">
      <w:pPr>
        <w:spacing w:line="360" w:lineRule="exact"/>
        <w:ind w:firstLine="720"/>
        <w:jc w:val="both"/>
      </w:pPr>
      <w:r>
        <w:t>Так, в</w:t>
      </w:r>
      <w:r w:rsidR="00681A57">
        <w:t xml:space="preserve"> соответствии со статьей 3 </w:t>
      </w:r>
      <w:r w:rsidR="00681A57" w:rsidRPr="005747AE">
        <w:t>Закон</w:t>
      </w:r>
      <w:r w:rsidR="00681A57">
        <w:t>а</w:t>
      </w:r>
      <w:r w:rsidR="00681A57" w:rsidRPr="005747AE">
        <w:t xml:space="preserve"> Пермского края от 13 декабря 2023 г. № 261-ПК</w:t>
      </w:r>
      <w:r w:rsidR="00681A57">
        <w:t xml:space="preserve"> на территории Пермского края не допускаются:</w:t>
      </w:r>
    </w:p>
    <w:p w14:paraId="5240DF4C" w14:textId="3B03456C" w:rsidR="00681A57" w:rsidRDefault="00681A57" w:rsidP="00681A57">
      <w:pPr>
        <w:spacing w:line="360" w:lineRule="exact"/>
        <w:ind w:firstLine="720"/>
        <w:jc w:val="both"/>
      </w:pPr>
      <w:r>
        <w:t>-</w:t>
      </w:r>
      <w:r w:rsidR="003D13E0">
        <w:t> </w:t>
      </w:r>
      <w:r>
        <w:t xml:space="preserve">розничная торговля табачной продукцией или </w:t>
      </w:r>
      <w:proofErr w:type="spellStart"/>
      <w:r>
        <w:t>никотинсодержащей</w:t>
      </w:r>
      <w:proofErr w:type="spellEnd"/>
      <w:r>
        <w:t xml:space="preserve"> продукцией, кальянами и устройствами для потребления </w:t>
      </w:r>
      <w:proofErr w:type="spellStart"/>
      <w:r>
        <w:t>никотинсодержащей</w:t>
      </w:r>
      <w:proofErr w:type="spellEnd"/>
      <w:r>
        <w:t xml:space="preserve"> продукции в павильонах, за исключением населенных пунктов Пермского края, в которых отсутствуют магазины;</w:t>
      </w:r>
    </w:p>
    <w:p w14:paraId="6269BF45" w14:textId="0534CE8C" w:rsidR="00681A57" w:rsidRDefault="00681A57" w:rsidP="00681A57">
      <w:pPr>
        <w:spacing w:line="360" w:lineRule="exact"/>
        <w:ind w:firstLine="720"/>
        <w:jc w:val="both"/>
      </w:pPr>
      <w:r>
        <w:t>-</w:t>
      </w:r>
      <w:r w:rsidR="003D13E0">
        <w:t> </w:t>
      </w:r>
      <w:r>
        <w:t xml:space="preserve">стимулирование продажи табака, табачных изделий или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продукции, кальянов посредством использования архитектурно-художественной подсветки и (или) вывески.</w:t>
      </w:r>
    </w:p>
    <w:p w14:paraId="199DF64A" w14:textId="5F690894" w:rsidR="005747AE" w:rsidRPr="003A02AF" w:rsidRDefault="005747AE" w:rsidP="00681A57">
      <w:pPr>
        <w:spacing w:line="360" w:lineRule="exact"/>
        <w:ind w:firstLine="720"/>
        <w:jc w:val="both"/>
      </w:pPr>
      <w:r>
        <w:t>В связи с этим просим</w:t>
      </w:r>
      <w:r w:rsidRPr="005747AE">
        <w:t xml:space="preserve"> принять меры по недопущени</w:t>
      </w:r>
      <w:r>
        <w:t>ю</w:t>
      </w:r>
      <w:r w:rsidRPr="005747AE">
        <w:t xml:space="preserve"> нарушений требований, установленных Законом Пермского края от 13 декабря 2023 г. </w:t>
      </w:r>
      <w:r w:rsidR="00681A57">
        <w:br/>
      </w:r>
      <w:r w:rsidRPr="005747AE">
        <w:t>№ 261-ПК.</w:t>
      </w:r>
    </w:p>
    <w:p w14:paraId="39BE277E" w14:textId="67895771" w:rsidR="001E652F" w:rsidRDefault="001E652F" w:rsidP="001E652F">
      <w:pPr>
        <w:suppressAutoHyphens/>
        <w:spacing w:line="360" w:lineRule="exact"/>
        <w:ind w:firstLine="720"/>
        <w:jc w:val="both"/>
      </w:pPr>
    </w:p>
    <w:p w14:paraId="1AEC854F" w14:textId="77777777" w:rsidR="005747AE" w:rsidRDefault="005747AE" w:rsidP="001E652F">
      <w:pPr>
        <w:suppressAutoHyphens/>
        <w:spacing w:line="360" w:lineRule="exact"/>
        <w:ind w:firstLine="720"/>
        <w:jc w:val="both"/>
      </w:pPr>
    </w:p>
    <w:sectPr w:rsidR="005747AE" w:rsidSect="005438E0">
      <w:headerReference w:type="even" r:id="rId6"/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A173" w14:textId="77777777" w:rsidR="0054642F" w:rsidRDefault="0054642F">
      <w:r>
        <w:separator/>
      </w:r>
    </w:p>
  </w:endnote>
  <w:endnote w:type="continuationSeparator" w:id="0">
    <w:p w14:paraId="719B5116" w14:textId="77777777" w:rsidR="0054642F" w:rsidRDefault="0054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1764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9F4B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E2C1" w14:textId="77777777" w:rsidR="0054642F" w:rsidRDefault="0054642F">
      <w:r>
        <w:separator/>
      </w:r>
    </w:p>
  </w:footnote>
  <w:footnote w:type="continuationSeparator" w:id="0">
    <w:p w14:paraId="1007A170" w14:textId="77777777" w:rsidR="0054642F" w:rsidRDefault="0054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37AF" w14:textId="77777777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CAD0352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86F" w14:textId="6DBB830E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0561">
      <w:rPr>
        <w:rStyle w:val="ac"/>
        <w:noProof/>
      </w:rPr>
      <w:t>3</w:t>
    </w:r>
    <w:r>
      <w:rPr>
        <w:rStyle w:val="ac"/>
      </w:rPr>
      <w:fldChar w:fldCharType="end"/>
    </w:r>
  </w:p>
  <w:p w14:paraId="6A16B566" w14:textId="77777777" w:rsidR="00B12253" w:rsidRDefault="00B12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AA"/>
    <w:rsid w:val="00031EB5"/>
    <w:rsid w:val="000320E4"/>
    <w:rsid w:val="000451F6"/>
    <w:rsid w:val="0007358C"/>
    <w:rsid w:val="000A1018"/>
    <w:rsid w:val="000A1249"/>
    <w:rsid w:val="000A3BBD"/>
    <w:rsid w:val="000B3516"/>
    <w:rsid w:val="00106AF2"/>
    <w:rsid w:val="00136C19"/>
    <w:rsid w:val="0014472A"/>
    <w:rsid w:val="001450B8"/>
    <w:rsid w:val="00154B0C"/>
    <w:rsid w:val="00156FE8"/>
    <w:rsid w:val="001617A8"/>
    <w:rsid w:val="001864C5"/>
    <w:rsid w:val="00191FB7"/>
    <w:rsid w:val="001A3E49"/>
    <w:rsid w:val="001C263B"/>
    <w:rsid w:val="001D1569"/>
    <w:rsid w:val="001E652F"/>
    <w:rsid w:val="00210510"/>
    <w:rsid w:val="0028108D"/>
    <w:rsid w:val="0028655A"/>
    <w:rsid w:val="00290178"/>
    <w:rsid w:val="002A1714"/>
    <w:rsid w:val="002A27E0"/>
    <w:rsid w:val="002B1914"/>
    <w:rsid w:val="002E0EAA"/>
    <w:rsid w:val="00353DEB"/>
    <w:rsid w:val="003807C0"/>
    <w:rsid w:val="00392777"/>
    <w:rsid w:val="003972BF"/>
    <w:rsid w:val="00397FFC"/>
    <w:rsid w:val="003A02AF"/>
    <w:rsid w:val="003D13E0"/>
    <w:rsid w:val="003D3930"/>
    <w:rsid w:val="003E5046"/>
    <w:rsid w:val="004448E6"/>
    <w:rsid w:val="00450073"/>
    <w:rsid w:val="00482187"/>
    <w:rsid w:val="004C0561"/>
    <w:rsid w:val="004F68BF"/>
    <w:rsid w:val="00534011"/>
    <w:rsid w:val="0053612B"/>
    <w:rsid w:val="005438E0"/>
    <w:rsid w:val="0054642F"/>
    <w:rsid w:val="00546532"/>
    <w:rsid w:val="005505FE"/>
    <w:rsid w:val="00552ADF"/>
    <w:rsid w:val="00552DD2"/>
    <w:rsid w:val="005747AE"/>
    <w:rsid w:val="0058508D"/>
    <w:rsid w:val="00590457"/>
    <w:rsid w:val="005C1987"/>
    <w:rsid w:val="006333E0"/>
    <w:rsid w:val="00645932"/>
    <w:rsid w:val="00653C8F"/>
    <w:rsid w:val="00681A57"/>
    <w:rsid w:val="006C1E86"/>
    <w:rsid w:val="006D443E"/>
    <w:rsid w:val="00711E79"/>
    <w:rsid w:val="00736B92"/>
    <w:rsid w:val="00757A10"/>
    <w:rsid w:val="00761D5E"/>
    <w:rsid w:val="007753BE"/>
    <w:rsid w:val="007C0F17"/>
    <w:rsid w:val="007E46F4"/>
    <w:rsid w:val="007E59D2"/>
    <w:rsid w:val="007E5F58"/>
    <w:rsid w:val="00801BC5"/>
    <w:rsid w:val="00853588"/>
    <w:rsid w:val="00861BE3"/>
    <w:rsid w:val="00875736"/>
    <w:rsid w:val="00884036"/>
    <w:rsid w:val="00885CA6"/>
    <w:rsid w:val="008A2C7F"/>
    <w:rsid w:val="008A300E"/>
    <w:rsid w:val="008B2D87"/>
    <w:rsid w:val="008C22B9"/>
    <w:rsid w:val="008C41D1"/>
    <w:rsid w:val="008E0D07"/>
    <w:rsid w:val="008F7AAA"/>
    <w:rsid w:val="00924F05"/>
    <w:rsid w:val="0093305E"/>
    <w:rsid w:val="00946A6E"/>
    <w:rsid w:val="00973EE1"/>
    <w:rsid w:val="00983927"/>
    <w:rsid w:val="00995F9A"/>
    <w:rsid w:val="009974EB"/>
    <w:rsid w:val="009C5C90"/>
    <w:rsid w:val="009D34A4"/>
    <w:rsid w:val="009E48FD"/>
    <w:rsid w:val="00A00D84"/>
    <w:rsid w:val="00A20CAB"/>
    <w:rsid w:val="00A64096"/>
    <w:rsid w:val="00A7019E"/>
    <w:rsid w:val="00AB61AD"/>
    <w:rsid w:val="00B12253"/>
    <w:rsid w:val="00B17F20"/>
    <w:rsid w:val="00B308DA"/>
    <w:rsid w:val="00B653A9"/>
    <w:rsid w:val="00B67566"/>
    <w:rsid w:val="00BB1A83"/>
    <w:rsid w:val="00BB3D5B"/>
    <w:rsid w:val="00BD4DB1"/>
    <w:rsid w:val="00BE2A67"/>
    <w:rsid w:val="00C11CD6"/>
    <w:rsid w:val="00C52631"/>
    <w:rsid w:val="00C54474"/>
    <w:rsid w:val="00C74E7A"/>
    <w:rsid w:val="00C76D98"/>
    <w:rsid w:val="00C97BDE"/>
    <w:rsid w:val="00CB0CD4"/>
    <w:rsid w:val="00CC3EDE"/>
    <w:rsid w:val="00CC4F83"/>
    <w:rsid w:val="00CF0718"/>
    <w:rsid w:val="00D51DC3"/>
    <w:rsid w:val="00D712A8"/>
    <w:rsid w:val="00D72E46"/>
    <w:rsid w:val="00DA24F6"/>
    <w:rsid w:val="00DB3748"/>
    <w:rsid w:val="00DC7B0C"/>
    <w:rsid w:val="00DF4430"/>
    <w:rsid w:val="00E00FD5"/>
    <w:rsid w:val="00E246F5"/>
    <w:rsid w:val="00E47D60"/>
    <w:rsid w:val="00E614D0"/>
    <w:rsid w:val="00E734AC"/>
    <w:rsid w:val="00E8211E"/>
    <w:rsid w:val="00EB400D"/>
    <w:rsid w:val="00F34240"/>
    <w:rsid w:val="00F46037"/>
    <w:rsid w:val="00F67CA8"/>
    <w:rsid w:val="00F919B8"/>
    <w:rsid w:val="00F92FD4"/>
    <w:rsid w:val="00FC0FBD"/>
    <w:rsid w:val="00FC50FC"/>
    <w:rsid w:val="00FD415B"/>
    <w:rsid w:val="00FE15A4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1B1F"/>
  <w15:chartTrackingRefBased/>
  <w15:docId w15:val="{5910507E-8656-4835-8608-3359DDE4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CF0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59;&#1057;&#1061;\&#1041;&#1083;&#1072;&#1085;&#1082;-&#1059;&#1057;&#1061;-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Бланк-УСХ-новый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cp:lastModifiedBy>Пользователь</cp:lastModifiedBy>
  <cp:revision>2</cp:revision>
  <cp:lastPrinted>2024-01-24T06:36:00Z</cp:lastPrinted>
  <dcterms:created xsi:type="dcterms:W3CDTF">2024-01-24T08:28:00Z</dcterms:created>
  <dcterms:modified xsi:type="dcterms:W3CDTF">2024-01-24T08:28:00Z</dcterms:modified>
</cp:coreProperties>
</file>